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:rsidTr="000D1925">
        <w:trPr>
          <w:trHeight w:val="593"/>
        </w:trPr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:rsidR="00E70743" w:rsidRDefault="00860AF9" w:rsidP="000D1925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Odluke o </w:t>
            </w:r>
            <w:r w:rsidR="000D1925">
              <w:rPr>
                <w:rFonts w:ascii="Arial Narrow" w:hAnsi="Arial Narrow"/>
                <w:sz w:val="20"/>
                <w:szCs w:val="20"/>
                <w:lang w:eastAsia="zh-CN"/>
              </w:rPr>
              <w:t>izmjeni Odluke o vrijednosti boda komunalne naknade (B)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5465A4" w:rsidRDefault="00860AF9" w:rsidP="000D1925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Odluka o </w:t>
            </w:r>
            <w:r w:rsidR="000D1925">
              <w:rPr>
                <w:rFonts w:ascii="Arial Narrow" w:hAnsi="Arial Narrow"/>
                <w:sz w:val="20"/>
                <w:szCs w:val="20"/>
                <w:lang w:eastAsia="zh-CN"/>
              </w:rPr>
              <w:t>izmjeni Odluke o vrijednosti boda komunalne naknade (B)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komunalno gospodarstvo i upravljanje imovinom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0D1925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21</w:t>
            </w:r>
            <w:r w:rsidR="00860AF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.1</w:t>
            </w:r>
            <w:r w:rsidR="006E0F2E">
              <w:rPr>
                <w:rFonts w:ascii="Arial Narrow" w:hAnsi="Arial Narrow"/>
                <w:sz w:val="20"/>
                <w:szCs w:val="20"/>
                <w:lang w:eastAsia="zh-CN"/>
              </w:rPr>
              <w:t>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20</w:t>
            </w:r>
            <w:r w:rsidR="000B42FB">
              <w:rPr>
                <w:rFonts w:ascii="Arial Narrow" w:hAnsi="Arial Narrow"/>
                <w:sz w:val="20"/>
                <w:szCs w:val="20"/>
                <w:lang w:eastAsia="zh-CN"/>
              </w:rPr>
              <w:t>2</w:t>
            </w:r>
            <w:r w:rsidR="00860AF9">
              <w:rPr>
                <w:rFonts w:ascii="Arial Narrow" w:hAnsi="Arial Narrow"/>
                <w:sz w:val="20"/>
                <w:szCs w:val="20"/>
                <w:lang w:eastAsia="zh-CN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Završetak savjetovanja</w:t>
            </w:r>
            <w:r w:rsidRPr="00AB4AEB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:</w:t>
            </w:r>
            <w:r w:rsidRPr="00AB4AEB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</w:t>
            </w:r>
            <w:r w:rsidR="000D1925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20.11</w:t>
            </w:r>
            <w:bookmarkStart w:id="0" w:name="_GoBack"/>
            <w:bookmarkEnd w:id="0"/>
            <w:r w:rsidR="00860AF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.2023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0B42FB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komunalno gospodarstvo i upravljanje imovinom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RPr="00FB7E58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Pr="00FB7E58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RPr="00FB7E58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33" w:rsidRPr="00FB7E58" w:rsidRDefault="00E91333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333" w:rsidRDefault="00E91333" w:rsidP="00D33C7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</w:t>
            </w:r>
            <w:r w:rsidR="00E56E44">
              <w:rPr>
                <w:rFonts w:ascii="Arial Narrow" w:hAnsi="Arial Narrow"/>
                <w:sz w:val="20"/>
                <w:szCs w:val="20"/>
                <w:lang w:eastAsia="zh-CN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do zadnjeg dana predmetnog savjetovanja na adresu elektronske pošte: </w:t>
            </w:r>
            <w:hyperlink r:id="rId6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pročelnica UO za poslove Gradonačelnika, Gradskog vijeća i opće poslove. 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A4"/>
    <w:rsid w:val="000618A7"/>
    <w:rsid w:val="000A3702"/>
    <w:rsid w:val="000B42FB"/>
    <w:rsid w:val="000D1925"/>
    <w:rsid w:val="00247970"/>
    <w:rsid w:val="002B4EBD"/>
    <w:rsid w:val="005465A4"/>
    <w:rsid w:val="0058311D"/>
    <w:rsid w:val="00611132"/>
    <w:rsid w:val="00642894"/>
    <w:rsid w:val="006E0F2E"/>
    <w:rsid w:val="006E3935"/>
    <w:rsid w:val="0072612E"/>
    <w:rsid w:val="00860AF9"/>
    <w:rsid w:val="00A46186"/>
    <w:rsid w:val="00AB4AEB"/>
    <w:rsid w:val="00B81E10"/>
    <w:rsid w:val="00B971E2"/>
    <w:rsid w:val="00C50DE1"/>
    <w:rsid w:val="00CF6A63"/>
    <w:rsid w:val="00D33C74"/>
    <w:rsid w:val="00E56E44"/>
    <w:rsid w:val="00E70743"/>
    <w:rsid w:val="00E91333"/>
    <w:rsid w:val="00F372D9"/>
    <w:rsid w:val="00FB1647"/>
    <w:rsid w:val="00FB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smina.mr@labin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6819-004F-4106-A92E-9E57DB4F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Celija</dc:creator>
  <cp:lastModifiedBy>Stefania Načinović</cp:lastModifiedBy>
  <cp:revision>4</cp:revision>
  <dcterms:created xsi:type="dcterms:W3CDTF">2023-10-20T12:31:00Z</dcterms:created>
  <dcterms:modified xsi:type="dcterms:W3CDTF">2023-10-20T12:32:00Z</dcterms:modified>
</cp:coreProperties>
</file>